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DC372" w14:textId="1936DC5F" w:rsidR="00F06A4D" w:rsidRPr="0071361C" w:rsidRDefault="00F06A4D" w:rsidP="00F06A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361C">
        <w:rPr>
          <w:rFonts w:ascii="Arial" w:hAnsi="Arial" w:cs="Arial"/>
          <w:b/>
          <w:bCs/>
          <w:sz w:val="28"/>
          <w:szCs w:val="28"/>
        </w:rPr>
        <w:t xml:space="preserve">Bilag 2 </w:t>
      </w:r>
      <w:r w:rsidR="007360DF" w:rsidRPr="0071361C">
        <w:rPr>
          <w:rFonts w:ascii="Arial" w:hAnsi="Arial" w:cs="Arial"/>
          <w:b/>
          <w:bCs/>
          <w:sz w:val="28"/>
          <w:szCs w:val="28"/>
        </w:rPr>
        <w:br/>
      </w:r>
      <w:r w:rsidRPr="0071361C">
        <w:rPr>
          <w:rFonts w:ascii="Arial" w:hAnsi="Arial" w:cs="Arial"/>
          <w:b/>
          <w:bCs/>
          <w:sz w:val="24"/>
          <w:szCs w:val="24"/>
        </w:rPr>
        <w:t>Plan for donor- og transplantations politik 2020 til 2023</w:t>
      </w:r>
      <w:r w:rsidRPr="0071361C">
        <w:rPr>
          <w:rFonts w:ascii="Arial" w:hAnsi="Arial" w:cs="Arial"/>
          <w:b/>
          <w:bCs/>
          <w:sz w:val="24"/>
          <w:szCs w:val="24"/>
        </w:rPr>
        <w:br/>
      </w:r>
    </w:p>
    <w:p w14:paraId="70FFBDC9" w14:textId="77777777" w:rsidR="00F06A4D" w:rsidRPr="0071361C" w:rsidRDefault="00F06A4D" w:rsidP="00F06A4D">
      <w:pPr>
        <w:pStyle w:val="Overskrift1"/>
        <w:shd w:val="clear" w:color="auto" w:fill="FFFFFF"/>
        <w:spacing w:before="0" w:beforeAutospacing="0" w:after="210" w:afterAutospacing="0" w:line="264" w:lineRule="atLeast"/>
        <w:textAlignment w:val="baseline"/>
        <w:rPr>
          <w:rFonts w:ascii="Arial" w:hAnsi="Arial" w:cs="Arial"/>
          <w:sz w:val="24"/>
          <w:szCs w:val="24"/>
        </w:rPr>
      </w:pPr>
      <w:r w:rsidRPr="0071361C">
        <w:rPr>
          <w:rFonts w:ascii="Arial" w:hAnsi="Arial" w:cs="Arial"/>
          <w:sz w:val="24"/>
          <w:szCs w:val="24"/>
        </w:rPr>
        <w:t>Nyreforeningen skal have en samlet donor- og transplantationspolitik.</w:t>
      </w:r>
    </w:p>
    <w:p w14:paraId="1E20ABE7" w14:textId="40393B34" w:rsidR="00F06A4D" w:rsidRDefault="00B56996" w:rsidP="00B56996">
      <w:pPr>
        <w:pStyle w:val="Listeafsnit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71361C">
        <w:rPr>
          <w:rFonts w:ascii="Arial" w:eastAsia="Times New Roman" w:hAnsi="Arial" w:cs="Arial"/>
          <w:sz w:val="24"/>
          <w:szCs w:val="24"/>
          <w:lang w:eastAsia="da-DK"/>
        </w:rPr>
        <w:t>Vi arbejder for formodet samtykke fra det fyldte 18 år</w:t>
      </w:r>
    </w:p>
    <w:p w14:paraId="3270BEEC" w14:textId="77777777" w:rsidR="00B56996" w:rsidRPr="0071361C" w:rsidRDefault="00B56996" w:rsidP="00B56996">
      <w:pPr>
        <w:pStyle w:val="Listeafsnit"/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8FD3A75" w14:textId="2ED33177" w:rsidR="004B0A69" w:rsidRDefault="00F06A4D" w:rsidP="00B56996">
      <w:pPr>
        <w:pStyle w:val="Listeafsnit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Nyreforeningen arbejder for, at det skal gøres </w:t>
      </w:r>
      <w:r w:rsidR="004B0A69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enkelt </w:t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t>at tage stilling til organdonation</w:t>
      </w:r>
      <w:r w:rsidR="004B0A69" w:rsidRPr="0071361C">
        <w:rPr>
          <w:rFonts w:ascii="Arial" w:eastAsia="Times New Roman" w:hAnsi="Arial" w:cs="Arial"/>
          <w:sz w:val="24"/>
          <w:szCs w:val="24"/>
          <w:lang w:eastAsia="da-DK"/>
        </w:rPr>
        <w:t>. Det bør være en forudsætning for at modtage sit s</w:t>
      </w:r>
      <w:r w:rsidR="00A845F6" w:rsidRPr="0071361C">
        <w:rPr>
          <w:rFonts w:ascii="Arial" w:eastAsia="Times New Roman" w:hAnsi="Arial" w:cs="Arial"/>
          <w:sz w:val="24"/>
          <w:szCs w:val="24"/>
          <w:lang w:eastAsia="da-DK"/>
        </w:rPr>
        <w:t>undhedskort</w:t>
      </w:r>
      <w:r w:rsidR="004B0A69" w:rsidRPr="0071361C">
        <w:rPr>
          <w:rFonts w:ascii="Arial" w:eastAsia="Times New Roman" w:hAnsi="Arial" w:cs="Arial"/>
          <w:sz w:val="24"/>
          <w:szCs w:val="24"/>
          <w:lang w:eastAsia="da-DK"/>
        </w:rPr>
        <w:t>,</w:t>
      </w:r>
      <w:r w:rsidR="001775F5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når man skifter bopæl</w:t>
      </w:r>
      <w:r w:rsidR="004B0A69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at man tager stilling til organdonation</w:t>
      </w:r>
      <w:r w:rsidR="00BC72C3" w:rsidRPr="0071361C">
        <w:rPr>
          <w:rFonts w:ascii="Arial" w:eastAsia="Times New Roman" w:hAnsi="Arial" w:cs="Arial"/>
          <w:sz w:val="24"/>
          <w:szCs w:val="24"/>
          <w:lang w:eastAsia="da-DK"/>
        </w:rPr>
        <w:t>.</w:t>
      </w:r>
      <w:r w:rsidRPr="0071361C">
        <w:rPr>
          <w:rFonts w:ascii="Arial" w:eastAsia="Times New Roman" w:hAnsi="Arial" w:cs="Arial"/>
          <w:strike/>
          <w:sz w:val="24"/>
          <w:szCs w:val="24"/>
          <w:lang w:eastAsia="da-DK"/>
        </w:rPr>
        <w:br/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br/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6F6943">
        <w:rPr>
          <w:rFonts w:ascii="Arial" w:eastAsia="Times New Roman" w:hAnsi="Arial" w:cs="Arial"/>
          <w:sz w:val="24"/>
          <w:szCs w:val="24"/>
          <w:lang w:eastAsia="da-DK"/>
        </w:rPr>
        <w:t>Når den unge fylder 18 år bliver den unge</w:t>
      </w:r>
      <w:r w:rsidR="00EE3397">
        <w:rPr>
          <w:rFonts w:ascii="Arial" w:eastAsia="Times New Roman" w:hAnsi="Arial" w:cs="Arial"/>
          <w:sz w:val="24"/>
          <w:szCs w:val="24"/>
          <w:lang w:eastAsia="da-DK"/>
        </w:rPr>
        <w:t xml:space="preserve"> elektronisk bedt om at tage stilling</w:t>
      </w:r>
      <w:r w:rsidR="001775F5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til organdonation</w:t>
      </w:r>
      <w:r w:rsidR="006F6943">
        <w:rPr>
          <w:rFonts w:ascii="Arial" w:eastAsia="Times New Roman" w:hAnsi="Arial" w:cs="Arial"/>
          <w:sz w:val="24"/>
          <w:szCs w:val="24"/>
          <w:lang w:eastAsia="da-DK"/>
        </w:rPr>
        <w:t xml:space="preserve"> Ligeledes, når den unge første gang skal stemme til kommunalvalg opfordres den unge til at tage stilling</w:t>
      </w:r>
      <w:r w:rsidR="00EE3397">
        <w:rPr>
          <w:rFonts w:ascii="Arial" w:eastAsia="Times New Roman" w:hAnsi="Arial" w:cs="Arial"/>
          <w:sz w:val="24"/>
          <w:szCs w:val="24"/>
          <w:lang w:eastAsia="da-DK"/>
        </w:rPr>
        <w:t xml:space="preserve"> til organdonation.</w:t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Udebliver registrering (ja, nej eller </w:t>
      </w:r>
      <w:proofErr w:type="spellStart"/>
      <w:r w:rsidRPr="0071361C">
        <w:rPr>
          <w:rFonts w:ascii="Arial" w:eastAsia="Times New Roman" w:hAnsi="Arial" w:cs="Arial"/>
          <w:sz w:val="24"/>
          <w:szCs w:val="24"/>
          <w:lang w:eastAsia="da-DK"/>
        </w:rPr>
        <w:t>overladelse</w:t>
      </w:r>
      <w:proofErr w:type="spellEnd"/>
      <w:r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til pårørende), bliver </w:t>
      </w:r>
      <w:r w:rsidR="00EE3397">
        <w:rPr>
          <w:rFonts w:ascii="Arial" w:eastAsia="Times New Roman" w:hAnsi="Arial" w:cs="Arial"/>
          <w:sz w:val="24"/>
          <w:szCs w:val="24"/>
          <w:lang w:eastAsia="da-DK"/>
        </w:rPr>
        <w:t xml:space="preserve">man </w:t>
      </w:r>
      <w:r w:rsidR="00152178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automatisk </w:t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t>registreret som don</w:t>
      </w:r>
      <w:r w:rsidR="00EE3397">
        <w:rPr>
          <w:rFonts w:ascii="Arial" w:eastAsia="Times New Roman" w:hAnsi="Arial" w:cs="Arial"/>
          <w:sz w:val="24"/>
          <w:szCs w:val="24"/>
          <w:lang w:eastAsia="da-DK"/>
        </w:rPr>
        <w:t>or. Man</w:t>
      </w:r>
      <w:r w:rsidR="0071361C">
        <w:rPr>
          <w:rFonts w:ascii="Arial" w:eastAsia="Times New Roman" w:hAnsi="Arial" w:cs="Arial"/>
          <w:sz w:val="24"/>
          <w:szCs w:val="24"/>
          <w:lang w:eastAsia="da-DK"/>
        </w:rPr>
        <w:t xml:space="preserve"> kan til enhver tid ændre</w:t>
      </w:r>
      <w:r w:rsidR="00EE3397">
        <w:rPr>
          <w:rFonts w:ascii="Arial" w:eastAsia="Times New Roman" w:hAnsi="Arial" w:cs="Arial"/>
          <w:sz w:val="24"/>
          <w:szCs w:val="24"/>
          <w:lang w:eastAsia="da-DK"/>
        </w:rPr>
        <w:t xml:space="preserve"> s</w:t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t>in</w:t>
      </w:r>
      <w:r w:rsidR="00072223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status. </w:t>
      </w:r>
    </w:p>
    <w:p w14:paraId="415BF462" w14:textId="77777777" w:rsidR="00846481" w:rsidRDefault="00846481" w:rsidP="00846481">
      <w:pPr>
        <w:pStyle w:val="Listeafsnit"/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A5571BC" w14:textId="428AD312" w:rsidR="00EE3397" w:rsidRPr="0071361C" w:rsidRDefault="00EE3397" w:rsidP="0071361C">
      <w:pPr>
        <w:pStyle w:val="Listeafsnit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Man skal altid have mulighed for at sige nej</w:t>
      </w:r>
      <w:r w:rsidR="00846481">
        <w:rPr>
          <w:rFonts w:ascii="Arial" w:eastAsia="Times New Roman" w:hAnsi="Arial" w:cs="Arial"/>
          <w:sz w:val="24"/>
          <w:szCs w:val="24"/>
          <w:lang w:eastAsia="da-DK"/>
        </w:rPr>
        <w:t xml:space="preserve"> til transplantation og dette valg skal altid respekteres.</w:t>
      </w:r>
    </w:p>
    <w:p w14:paraId="43DF2C55" w14:textId="77777777" w:rsidR="004B0A69" w:rsidRPr="0071361C" w:rsidRDefault="004B0A69" w:rsidP="004B0A69">
      <w:pPr>
        <w:pStyle w:val="Listeafsnit"/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CF55BD4" w14:textId="2E0425B9" w:rsidR="00F06A4D" w:rsidRPr="0071361C" w:rsidRDefault="00F06A4D" w:rsidP="00F06A4D">
      <w:pPr>
        <w:pStyle w:val="Listeafsnit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71361C">
        <w:rPr>
          <w:rFonts w:ascii="Arial" w:eastAsia="Times New Roman" w:hAnsi="Arial" w:cs="Arial"/>
          <w:sz w:val="24"/>
          <w:szCs w:val="24"/>
          <w:lang w:eastAsia="da-DK"/>
        </w:rPr>
        <w:t>Nyreforeningen</w:t>
      </w:r>
      <w:r w:rsidR="007360DF"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og DCO</w:t>
      </w:r>
      <w:r w:rsidRPr="0071361C">
        <w:rPr>
          <w:rFonts w:ascii="Arial" w:eastAsia="Times New Roman" w:hAnsi="Arial" w:cs="Arial"/>
          <w:sz w:val="24"/>
          <w:szCs w:val="24"/>
          <w:lang w:eastAsia="da-DK"/>
        </w:rPr>
        <w:t xml:space="preserve"> arbejder for at få mere information på skoler og uddannelser om organdonation.</w:t>
      </w:r>
    </w:p>
    <w:p w14:paraId="4BD0A9F5" w14:textId="77777777" w:rsidR="00F06A4D" w:rsidRPr="0071361C" w:rsidRDefault="00F06A4D" w:rsidP="00F06A4D">
      <w:pPr>
        <w:pStyle w:val="Listeafsnit"/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F1502F5" w14:textId="31FB0DB7" w:rsidR="00F06A4D" w:rsidRPr="0071361C" w:rsidRDefault="00F06A4D" w:rsidP="004B0A6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1361C">
        <w:rPr>
          <w:rFonts w:ascii="Arial" w:hAnsi="Arial" w:cs="Arial"/>
          <w:sz w:val="24"/>
          <w:szCs w:val="24"/>
        </w:rPr>
        <w:t>Organdonation bør udelukkende ske i overensstemmelse med donors vilje. Til gengæld bør det være donors </w:t>
      </w:r>
      <w:r w:rsidRPr="0071361C">
        <w:rPr>
          <w:rStyle w:val="Strk"/>
          <w:rFonts w:ascii="Arial" w:hAnsi="Arial" w:cs="Arial"/>
          <w:sz w:val="24"/>
          <w:szCs w:val="24"/>
          <w:bdr w:val="none" w:sz="0" w:space="0" w:color="auto" w:frame="1"/>
        </w:rPr>
        <w:t>ret</w:t>
      </w:r>
      <w:r w:rsidRPr="0071361C">
        <w:rPr>
          <w:rFonts w:ascii="Arial" w:hAnsi="Arial" w:cs="Arial"/>
          <w:sz w:val="24"/>
          <w:szCs w:val="24"/>
        </w:rPr>
        <w:t>, at dennes vilje altid søges afklaret.</w:t>
      </w:r>
      <w:r w:rsidR="00152178" w:rsidRPr="0071361C">
        <w:rPr>
          <w:rFonts w:ascii="Arial" w:hAnsi="Arial" w:cs="Arial"/>
          <w:sz w:val="24"/>
          <w:szCs w:val="24"/>
        </w:rPr>
        <w:t xml:space="preserve"> </w:t>
      </w:r>
      <w:r w:rsidRPr="0071361C">
        <w:rPr>
          <w:rFonts w:ascii="Arial" w:hAnsi="Arial" w:cs="Arial"/>
          <w:sz w:val="24"/>
          <w:szCs w:val="24"/>
        </w:rPr>
        <w:t>Nyreforeningen </w:t>
      </w:r>
      <w:r w:rsidRPr="0071361C">
        <w:rPr>
          <w:rStyle w:val="Strk"/>
          <w:rFonts w:ascii="Arial" w:hAnsi="Arial" w:cs="Arial"/>
          <w:sz w:val="24"/>
          <w:szCs w:val="24"/>
          <w:bdr w:val="none" w:sz="0" w:space="0" w:color="auto" w:frame="1"/>
        </w:rPr>
        <w:t>opfordrer</w:t>
      </w:r>
      <w:r w:rsidRPr="0071361C">
        <w:rPr>
          <w:rFonts w:ascii="Arial" w:hAnsi="Arial" w:cs="Arial"/>
          <w:sz w:val="24"/>
          <w:szCs w:val="24"/>
        </w:rPr>
        <w:t> alle myndige personer i Danmark til at lade sig registrere som organdonorer med fuld tilladelse.</w:t>
      </w:r>
    </w:p>
    <w:p w14:paraId="7F3D210B" w14:textId="77777777" w:rsidR="004B0A69" w:rsidRPr="0071361C" w:rsidRDefault="004B0A69" w:rsidP="004B0A6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34EC5D2" w14:textId="77777777" w:rsidR="00846481" w:rsidRDefault="00F06A4D" w:rsidP="004B0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361C">
        <w:rPr>
          <w:rFonts w:ascii="Arial" w:hAnsi="Arial" w:cs="Arial"/>
        </w:rPr>
        <w:t>Nyreforeningen </w:t>
      </w:r>
      <w:r w:rsidRPr="0071361C">
        <w:rPr>
          <w:rStyle w:val="Strk"/>
          <w:rFonts w:ascii="Arial" w:hAnsi="Arial" w:cs="Arial"/>
          <w:bdr w:val="none" w:sz="0" w:space="0" w:color="auto" w:frame="1"/>
        </w:rPr>
        <w:t>opfordrer</w:t>
      </w:r>
      <w:r w:rsidRPr="0071361C">
        <w:rPr>
          <w:rFonts w:ascii="Arial" w:hAnsi="Arial" w:cs="Arial"/>
        </w:rPr>
        <w:t> alle indehavere af forældremyndighed til at give deres tilsagn til organdonation, hvis situationen opstår. Nyreforeningen </w:t>
      </w:r>
      <w:r w:rsidRPr="0071361C">
        <w:rPr>
          <w:rStyle w:val="Strk"/>
          <w:rFonts w:ascii="Arial" w:hAnsi="Arial" w:cs="Arial"/>
          <w:bdr w:val="none" w:sz="0" w:space="0" w:color="auto" w:frame="1"/>
        </w:rPr>
        <w:t>anerkender </w:t>
      </w:r>
      <w:r w:rsidRPr="0071361C">
        <w:rPr>
          <w:rFonts w:ascii="Arial" w:hAnsi="Arial" w:cs="Arial"/>
        </w:rPr>
        <w:t>det enkelte menneskes stillingtagen.</w:t>
      </w:r>
    </w:p>
    <w:p w14:paraId="7936DF71" w14:textId="77777777" w:rsidR="00846481" w:rsidRDefault="00846481" w:rsidP="00846481">
      <w:pPr>
        <w:pStyle w:val="Listeafsnit"/>
        <w:rPr>
          <w:rFonts w:ascii="Arial" w:hAnsi="Arial" w:cs="Arial"/>
        </w:rPr>
      </w:pPr>
    </w:p>
    <w:p w14:paraId="5DC176A3" w14:textId="77777777" w:rsidR="001B7B48" w:rsidRDefault="00846481" w:rsidP="004B0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15 -18 årige skal have fuldgyldig ret til at registrere sig i Donorregistret, hvis forældremyndighedshaveren giver samtykke. Når man fylder 18 år har man ret til at være donor.</w:t>
      </w:r>
      <w:r w:rsidR="00F06A4D" w:rsidRPr="0071361C">
        <w:rPr>
          <w:rFonts w:ascii="Arial" w:hAnsi="Arial" w:cs="Arial"/>
        </w:rPr>
        <w:br/>
      </w:r>
      <w:r>
        <w:rPr>
          <w:rFonts w:ascii="Arial" w:hAnsi="Arial" w:cs="Arial"/>
        </w:rPr>
        <w:t xml:space="preserve">Man skal lave kraftig </w:t>
      </w:r>
      <w:proofErr w:type="spellStart"/>
      <w:r>
        <w:rPr>
          <w:rFonts w:ascii="Arial" w:hAnsi="Arial" w:cs="Arial"/>
        </w:rPr>
        <w:t>nudging</w:t>
      </w:r>
      <w:proofErr w:type="spellEnd"/>
      <w:r>
        <w:rPr>
          <w:rFonts w:ascii="Arial" w:hAnsi="Arial" w:cs="Arial"/>
        </w:rPr>
        <w:t xml:space="preserve"> og oplysnings kampagner for at få unge i alderen 15-18 til at tage stilling til organdonation.</w:t>
      </w:r>
    </w:p>
    <w:p w14:paraId="794E691F" w14:textId="77777777" w:rsidR="001B7B48" w:rsidRDefault="001B7B48" w:rsidP="001B7B48">
      <w:pPr>
        <w:pStyle w:val="Listeafsnit"/>
        <w:rPr>
          <w:rFonts w:ascii="Arial" w:hAnsi="Arial" w:cs="Arial"/>
        </w:rPr>
      </w:pPr>
    </w:p>
    <w:p w14:paraId="06004DFD" w14:textId="3CC99831" w:rsidR="00E338CD" w:rsidRPr="0071361C" w:rsidRDefault="004B0A69" w:rsidP="004B0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361C">
        <w:rPr>
          <w:rFonts w:ascii="Arial" w:hAnsi="Arial" w:cs="Arial"/>
        </w:rPr>
        <w:t>Vi ønsker at s</w:t>
      </w:r>
      <w:r w:rsidR="00F06A4D" w:rsidRPr="0071361C">
        <w:rPr>
          <w:rFonts w:ascii="Arial" w:hAnsi="Arial" w:cs="Arial"/>
        </w:rPr>
        <w:t>ikre be</w:t>
      </w:r>
      <w:r w:rsidR="007360DF" w:rsidRPr="0071361C">
        <w:rPr>
          <w:rFonts w:ascii="Arial" w:hAnsi="Arial" w:cs="Arial"/>
        </w:rPr>
        <w:t xml:space="preserve">dste praksis </w:t>
      </w:r>
      <w:r w:rsidR="00F06A4D" w:rsidRPr="0071361C">
        <w:rPr>
          <w:rFonts w:ascii="Arial" w:hAnsi="Arial" w:cs="Arial"/>
        </w:rPr>
        <w:t>på transplantationsområdet</w:t>
      </w:r>
      <w:r w:rsidR="00E338CD" w:rsidRPr="0071361C">
        <w:rPr>
          <w:rFonts w:ascii="Arial" w:hAnsi="Arial" w:cs="Arial"/>
        </w:rPr>
        <w:t xml:space="preserve">. </w:t>
      </w:r>
      <w:proofErr w:type="gramStart"/>
      <w:r w:rsidR="00F06A4D" w:rsidRPr="0071361C">
        <w:rPr>
          <w:rFonts w:ascii="Arial" w:hAnsi="Arial" w:cs="Arial"/>
        </w:rPr>
        <w:t>Sikre</w:t>
      </w:r>
      <w:proofErr w:type="gramEnd"/>
      <w:r w:rsidR="00F06A4D" w:rsidRPr="0071361C">
        <w:rPr>
          <w:rFonts w:ascii="Arial" w:hAnsi="Arial" w:cs="Arial"/>
        </w:rPr>
        <w:t xml:space="preserve"> erfaringsudveksling mellem regionerne for at sikre effektiv undersøgelse af alle potentielle afdøde donorer</w:t>
      </w:r>
      <w:r w:rsidR="00BC72C3" w:rsidRPr="0071361C">
        <w:rPr>
          <w:rFonts w:ascii="Arial" w:hAnsi="Arial" w:cs="Arial"/>
        </w:rPr>
        <w:t>.</w:t>
      </w:r>
      <w:r w:rsidR="00E338CD" w:rsidRPr="0071361C">
        <w:rPr>
          <w:rFonts w:ascii="Arial" w:hAnsi="Arial" w:cs="Arial"/>
        </w:rPr>
        <w:br/>
      </w:r>
    </w:p>
    <w:p w14:paraId="3D146E56" w14:textId="720117A2" w:rsidR="00F06A4D" w:rsidRPr="0071361C" w:rsidRDefault="00E338CD" w:rsidP="004B0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361C">
        <w:rPr>
          <w:rFonts w:ascii="Arial" w:hAnsi="Arial" w:cs="Arial"/>
        </w:rPr>
        <w:t xml:space="preserve">I </w:t>
      </w:r>
      <w:r w:rsidR="00152178" w:rsidRPr="0071361C">
        <w:rPr>
          <w:rFonts w:ascii="Arial" w:hAnsi="Arial" w:cs="Arial"/>
        </w:rPr>
        <w:t>N</w:t>
      </w:r>
      <w:r w:rsidRPr="0071361C">
        <w:rPr>
          <w:rFonts w:ascii="Arial" w:hAnsi="Arial" w:cs="Arial"/>
        </w:rPr>
        <w:t>yreforeningen går vi ind for et optageområde. Vi mener at det væsentligste kriteri</w:t>
      </w:r>
      <w:r w:rsidR="00152178" w:rsidRPr="0071361C">
        <w:rPr>
          <w:rFonts w:ascii="Arial" w:hAnsi="Arial" w:cs="Arial"/>
        </w:rPr>
        <w:t>um</w:t>
      </w:r>
      <w:r w:rsidRPr="0071361C">
        <w:rPr>
          <w:rFonts w:ascii="Arial" w:hAnsi="Arial" w:cs="Arial"/>
        </w:rPr>
        <w:t xml:space="preserve"> for vores medlemmer der venter på en ny nyre er at nyren passer bedst muligt, således at nyren holder længst muligt, så gen-transplantation udskydes </w:t>
      </w:r>
      <w:r w:rsidRPr="0071361C">
        <w:rPr>
          <w:rFonts w:ascii="Arial" w:hAnsi="Arial" w:cs="Arial"/>
        </w:rPr>
        <w:lastRenderedPageBreak/>
        <w:t>længst muligt eller helt undgås.</w:t>
      </w:r>
      <w:r w:rsidRPr="0071361C">
        <w:rPr>
          <w:rFonts w:ascii="Arial" w:hAnsi="Arial" w:cs="Arial"/>
        </w:rPr>
        <w:br/>
      </w:r>
    </w:p>
    <w:p w14:paraId="30B01253" w14:textId="036EF89E" w:rsidR="00E338CD" w:rsidRPr="0071361C" w:rsidRDefault="00E338CD" w:rsidP="00E338C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14:paraId="53D99C4D" w14:textId="03D81A87" w:rsidR="00F06A4D" w:rsidRPr="0071361C" w:rsidRDefault="00F06A4D" w:rsidP="00F06A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361C">
        <w:rPr>
          <w:rFonts w:ascii="Arial" w:hAnsi="Arial" w:cs="Arial"/>
        </w:rPr>
        <w:t>Nyreforeningen går ind for transplantation</w:t>
      </w:r>
      <w:r w:rsidR="004B0A69" w:rsidRPr="0071361C">
        <w:rPr>
          <w:rFonts w:ascii="Arial" w:hAnsi="Arial" w:cs="Arial"/>
        </w:rPr>
        <w:t>,</w:t>
      </w:r>
      <w:r w:rsidR="00BC72C3" w:rsidRPr="0071361C">
        <w:rPr>
          <w:rFonts w:ascii="Arial" w:hAnsi="Arial" w:cs="Arial"/>
        </w:rPr>
        <w:t xml:space="preserve"> </w:t>
      </w:r>
      <w:r w:rsidRPr="0071361C">
        <w:rPr>
          <w:rFonts w:ascii="Arial" w:hAnsi="Arial" w:cs="Arial"/>
        </w:rPr>
        <w:t xml:space="preserve">når døden indtræffer ved </w:t>
      </w:r>
      <w:r w:rsidR="007360DF" w:rsidRPr="0071361C">
        <w:rPr>
          <w:rFonts w:ascii="Arial" w:hAnsi="Arial" w:cs="Arial"/>
        </w:rPr>
        <w:t>hjertedød</w:t>
      </w:r>
      <w:r w:rsidR="00EE3397">
        <w:rPr>
          <w:rFonts w:ascii="Arial" w:hAnsi="Arial" w:cs="Arial"/>
        </w:rPr>
        <w:t xml:space="preserve"> (DCD)</w:t>
      </w:r>
      <w:r w:rsidR="007360DF" w:rsidRPr="0071361C">
        <w:rPr>
          <w:rFonts w:ascii="Arial" w:hAnsi="Arial" w:cs="Arial"/>
        </w:rPr>
        <w:t>.</w:t>
      </w:r>
      <w:r w:rsidR="007360DF" w:rsidRPr="0071361C">
        <w:rPr>
          <w:rFonts w:ascii="Arial" w:hAnsi="Arial" w:cs="Arial"/>
        </w:rPr>
        <w:br/>
      </w:r>
    </w:p>
    <w:p w14:paraId="5E4E259D" w14:textId="5023B244" w:rsidR="00F06A4D" w:rsidRPr="0071361C" w:rsidRDefault="00F06A4D" w:rsidP="00F06A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361C">
        <w:rPr>
          <w:rFonts w:ascii="Arial" w:hAnsi="Arial" w:cs="Arial"/>
        </w:rPr>
        <w:t xml:space="preserve">Nyreforeningen arbejder for at transplanteret nyres levetid </w:t>
      </w:r>
      <w:r w:rsidR="007360DF" w:rsidRPr="0071361C">
        <w:rPr>
          <w:rFonts w:ascii="Arial" w:hAnsi="Arial" w:cs="Arial"/>
        </w:rPr>
        <w:t>varer</w:t>
      </w:r>
      <w:r w:rsidRPr="0071361C">
        <w:rPr>
          <w:rFonts w:ascii="Arial" w:hAnsi="Arial" w:cs="Arial"/>
        </w:rPr>
        <w:t xml:space="preserve"> længst mulig</w:t>
      </w:r>
      <w:r w:rsidR="006F6943">
        <w:rPr>
          <w:rFonts w:ascii="Arial" w:hAnsi="Arial" w:cs="Arial"/>
        </w:rPr>
        <w:t>t</w:t>
      </w:r>
      <w:r w:rsidRPr="0071361C">
        <w:rPr>
          <w:rFonts w:ascii="Arial" w:hAnsi="Arial" w:cs="Arial"/>
        </w:rPr>
        <w:t xml:space="preserve">. </w:t>
      </w:r>
      <w:r w:rsidR="004B0A69" w:rsidRPr="0071361C">
        <w:rPr>
          <w:rFonts w:ascii="Arial" w:hAnsi="Arial" w:cs="Arial"/>
        </w:rPr>
        <w:t xml:space="preserve"> </w:t>
      </w:r>
      <w:r w:rsidR="00BC72C3" w:rsidRPr="0071361C">
        <w:rPr>
          <w:rFonts w:ascii="Arial" w:hAnsi="Arial" w:cs="Arial"/>
        </w:rPr>
        <w:t xml:space="preserve">Herunder </w:t>
      </w:r>
      <w:r w:rsidRPr="0071361C">
        <w:rPr>
          <w:rFonts w:ascii="Arial" w:hAnsi="Arial" w:cs="Arial"/>
        </w:rPr>
        <w:t xml:space="preserve">donorkæder og donorbytning </w:t>
      </w:r>
      <w:proofErr w:type="gramStart"/>
      <w:r w:rsidRPr="0071361C">
        <w:rPr>
          <w:rFonts w:ascii="Arial" w:hAnsi="Arial" w:cs="Arial"/>
        </w:rPr>
        <w:t>for</w:t>
      </w:r>
      <w:r w:rsidR="001B7B48">
        <w:rPr>
          <w:rFonts w:ascii="Arial" w:hAnsi="Arial" w:cs="Arial"/>
        </w:rPr>
        <w:t xml:space="preserve"> </w:t>
      </w:r>
      <w:r w:rsidRPr="0071361C">
        <w:rPr>
          <w:rFonts w:ascii="Arial" w:hAnsi="Arial" w:cs="Arial"/>
        </w:rPr>
        <w:t xml:space="preserve"> at</w:t>
      </w:r>
      <w:proofErr w:type="gramEnd"/>
      <w:r w:rsidRPr="0071361C">
        <w:rPr>
          <w:rFonts w:ascii="Arial" w:hAnsi="Arial" w:cs="Arial"/>
        </w:rPr>
        <w:t xml:space="preserve"> sikre bedste match.</w:t>
      </w:r>
      <w:r w:rsidR="00302906" w:rsidRPr="0071361C">
        <w:rPr>
          <w:rFonts w:ascii="Arial" w:hAnsi="Arial" w:cs="Arial"/>
        </w:rPr>
        <w:t xml:space="preserve"> </w:t>
      </w:r>
    </w:p>
    <w:p w14:paraId="221B5421" w14:textId="77777777" w:rsidR="00302906" w:rsidRPr="0071361C" w:rsidRDefault="00302906" w:rsidP="0030290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1433D31" w14:textId="77777777" w:rsidR="001B7B48" w:rsidRDefault="00F06A4D" w:rsidP="00F06A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361C">
        <w:rPr>
          <w:rFonts w:ascii="Arial" w:hAnsi="Arial" w:cs="Arial"/>
        </w:rPr>
        <w:t xml:space="preserve">Ventelister og prioriteringer – Nyreforeningen går ind for større </w:t>
      </w:r>
      <w:r w:rsidR="007360DF" w:rsidRPr="0071361C">
        <w:rPr>
          <w:rFonts w:ascii="Arial" w:hAnsi="Arial" w:cs="Arial"/>
        </w:rPr>
        <w:t>gennemsigtighed</w:t>
      </w:r>
      <w:r w:rsidRPr="0071361C">
        <w:rPr>
          <w:rFonts w:ascii="Arial" w:hAnsi="Arial" w:cs="Arial"/>
        </w:rPr>
        <w:t xml:space="preserve"> i forhold til ventelister</w:t>
      </w:r>
      <w:r w:rsidR="00BC0DFD" w:rsidRPr="0071361C">
        <w:rPr>
          <w:rFonts w:ascii="Arial" w:hAnsi="Arial" w:cs="Arial"/>
        </w:rPr>
        <w:t xml:space="preserve"> </w:t>
      </w:r>
      <w:r w:rsidRPr="0071361C">
        <w:rPr>
          <w:rFonts w:ascii="Arial" w:hAnsi="Arial" w:cs="Arial"/>
        </w:rPr>
        <w:t xml:space="preserve">og hvilke prioriteringer og krav der er for at komme på ventelisterne. </w:t>
      </w:r>
      <w:r w:rsidR="00EE3397">
        <w:rPr>
          <w:rFonts w:ascii="Arial" w:hAnsi="Arial" w:cs="Arial"/>
        </w:rPr>
        <w:t>Der skal være lige adgang til transplantation, uanset hvor man bor i Danmark.</w:t>
      </w:r>
    </w:p>
    <w:p w14:paraId="55C5F50D" w14:textId="77777777" w:rsidR="001B7B48" w:rsidRDefault="001B7B48" w:rsidP="001B7B48">
      <w:pPr>
        <w:pStyle w:val="Listeafsnit"/>
        <w:rPr>
          <w:rFonts w:ascii="Arial" w:hAnsi="Arial" w:cs="Arial"/>
        </w:rPr>
      </w:pPr>
    </w:p>
    <w:p w14:paraId="7705EA99" w14:textId="5322D22B" w:rsidR="00F06A4D" w:rsidRPr="0071361C" w:rsidRDefault="001B7B48" w:rsidP="00F06A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Den nyresyge skal </w:t>
      </w:r>
      <w:proofErr w:type="spellStart"/>
      <w:r>
        <w:rPr>
          <w:rFonts w:ascii="Arial" w:hAnsi="Arial" w:cs="Arial"/>
        </w:rPr>
        <w:t>såvidt</w:t>
      </w:r>
      <w:proofErr w:type="spellEnd"/>
      <w:r>
        <w:rPr>
          <w:rFonts w:ascii="Arial" w:hAnsi="Arial" w:cs="Arial"/>
        </w:rPr>
        <w:t xml:space="preserve"> muligt tilbydes nyretransplantation indenfor et år, men der skal altid være tage om bedst mulige match.</w:t>
      </w:r>
    </w:p>
    <w:p w14:paraId="76C60E60" w14:textId="77777777" w:rsidR="00302906" w:rsidRPr="0071361C" w:rsidRDefault="00302906" w:rsidP="0030290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3905E55F" w14:textId="2805856D" w:rsidR="00F06A4D" w:rsidRDefault="00F06A4D" w:rsidP="00F06A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6131">
        <w:rPr>
          <w:rFonts w:ascii="Arial" w:hAnsi="Arial" w:cs="Arial"/>
        </w:rPr>
        <w:t xml:space="preserve">Nyreforeningen støtter forskning og behandling af antigener og autoimmune sygdomme </w:t>
      </w:r>
      <w:proofErr w:type="gramStart"/>
      <w:r w:rsidRPr="00306131">
        <w:rPr>
          <w:rFonts w:ascii="Arial" w:hAnsi="Arial" w:cs="Arial"/>
        </w:rPr>
        <w:t>–forskningsprojekter</w:t>
      </w:r>
      <w:proofErr w:type="gramEnd"/>
      <w:r w:rsidRPr="00306131">
        <w:rPr>
          <w:rFonts w:ascii="Arial" w:hAnsi="Arial" w:cs="Arial"/>
        </w:rPr>
        <w:t xml:space="preserve">, som har til formål at behandle antigener og </w:t>
      </w:r>
      <w:proofErr w:type="spellStart"/>
      <w:r w:rsidRPr="00306131">
        <w:rPr>
          <w:rFonts w:ascii="Arial" w:hAnsi="Arial" w:cs="Arial"/>
        </w:rPr>
        <w:t>autoimune</w:t>
      </w:r>
      <w:proofErr w:type="spellEnd"/>
      <w:r w:rsidR="006F6943">
        <w:rPr>
          <w:rFonts w:ascii="Arial" w:hAnsi="Arial" w:cs="Arial"/>
        </w:rPr>
        <w:t xml:space="preserve"> </w:t>
      </w:r>
      <w:r w:rsidRPr="00306131">
        <w:rPr>
          <w:rFonts w:ascii="Arial" w:hAnsi="Arial" w:cs="Arial"/>
        </w:rPr>
        <w:t>sygdomme for at sikre bedre match</w:t>
      </w:r>
      <w:r w:rsidR="00BC0DFD">
        <w:rPr>
          <w:rFonts w:ascii="Arial" w:hAnsi="Arial" w:cs="Arial"/>
        </w:rPr>
        <w:t xml:space="preserve">, </w:t>
      </w:r>
      <w:r w:rsidR="00BC72C3">
        <w:rPr>
          <w:rFonts w:ascii="Arial" w:hAnsi="Arial" w:cs="Arial"/>
        </w:rPr>
        <w:t xml:space="preserve">personer med sjælden blodtype og/ eller </w:t>
      </w:r>
      <w:r w:rsidRPr="00306131">
        <w:rPr>
          <w:rFonts w:ascii="Arial" w:hAnsi="Arial" w:cs="Arial"/>
        </w:rPr>
        <w:t>efter multiple transplantationer</w:t>
      </w:r>
      <w:r w:rsidR="00072223">
        <w:rPr>
          <w:rFonts w:ascii="Arial" w:hAnsi="Arial" w:cs="Arial"/>
        </w:rPr>
        <w:t>.</w:t>
      </w:r>
    </w:p>
    <w:p w14:paraId="3899D03F" w14:textId="77777777" w:rsidR="00B56996" w:rsidRDefault="00B56996" w:rsidP="00B56996">
      <w:pPr>
        <w:pStyle w:val="Listeafsnit"/>
        <w:rPr>
          <w:rFonts w:ascii="Arial" w:hAnsi="Arial" w:cs="Arial"/>
        </w:rPr>
      </w:pPr>
    </w:p>
    <w:p w14:paraId="2A5922D3" w14:textId="3454A202" w:rsidR="00B56996" w:rsidRDefault="00B56996" w:rsidP="00F06A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Alle der ønsker og har mulighed for at blive levende donor, skal have tilbud om udredning. Dette gælder også for anonyme donorer fra det 18. år.</w:t>
      </w:r>
    </w:p>
    <w:p w14:paraId="65F15D32" w14:textId="77777777" w:rsidR="00FF36DC" w:rsidRDefault="00FF36DC" w:rsidP="00FF36DC">
      <w:pPr>
        <w:pStyle w:val="Listeafsnit"/>
        <w:rPr>
          <w:rFonts w:ascii="Arial" w:hAnsi="Arial" w:cs="Arial"/>
        </w:rPr>
      </w:pPr>
    </w:p>
    <w:sectPr w:rsidR="00FF36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792B"/>
    <w:multiLevelType w:val="hybridMultilevel"/>
    <w:tmpl w:val="DD406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B200B"/>
    <w:multiLevelType w:val="hybridMultilevel"/>
    <w:tmpl w:val="5F06E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4D"/>
    <w:rsid w:val="00041004"/>
    <w:rsid w:val="00072223"/>
    <w:rsid w:val="00152178"/>
    <w:rsid w:val="001775F5"/>
    <w:rsid w:val="001B7B48"/>
    <w:rsid w:val="001C1D76"/>
    <w:rsid w:val="002F7B7A"/>
    <w:rsid w:val="00302906"/>
    <w:rsid w:val="00320FEF"/>
    <w:rsid w:val="003261DF"/>
    <w:rsid w:val="004B0A69"/>
    <w:rsid w:val="006F6943"/>
    <w:rsid w:val="0071361C"/>
    <w:rsid w:val="007360DF"/>
    <w:rsid w:val="0077128C"/>
    <w:rsid w:val="00846481"/>
    <w:rsid w:val="00A845F6"/>
    <w:rsid w:val="00B44D28"/>
    <w:rsid w:val="00B56996"/>
    <w:rsid w:val="00BC0DFD"/>
    <w:rsid w:val="00BC72C3"/>
    <w:rsid w:val="00E338CD"/>
    <w:rsid w:val="00E4291F"/>
    <w:rsid w:val="00ED2836"/>
    <w:rsid w:val="00EE3397"/>
    <w:rsid w:val="00F06A4D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0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0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6A4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F06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06A4D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33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0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6A4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F06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06A4D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33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Madsen</dc:creator>
  <cp:lastModifiedBy>Sven Gerner Nielsen</cp:lastModifiedBy>
  <cp:revision>2</cp:revision>
  <dcterms:created xsi:type="dcterms:W3CDTF">2020-12-15T09:49:00Z</dcterms:created>
  <dcterms:modified xsi:type="dcterms:W3CDTF">2020-12-15T09:49:00Z</dcterms:modified>
</cp:coreProperties>
</file>